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0A" w:rsidRPr="00AA4D0A" w:rsidRDefault="00AA4D0A" w:rsidP="00AA4D0A">
      <w:pPr>
        <w:ind w:firstLine="567"/>
        <w:jc w:val="both"/>
        <w:rPr>
          <w:rFonts w:cstheme="minorHAnsi"/>
        </w:rPr>
      </w:pPr>
      <w:r w:rsidRPr="00AA4D0A">
        <w:rPr>
          <w:rFonts w:cstheme="minorHAnsi"/>
        </w:rPr>
        <w:t xml:space="preserve">Лето </w:t>
      </w:r>
      <w:r>
        <w:rPr>
          <w:rFonts w:cstheme="minorHAnsi"/>
        </w:rPr>
        <w:t>—</w:t>
      </w:r>
      <w:bookmarkStart w:id="0" w:name="_GoBack"/>
      <w:bookmarkEnd w:id="0"/>
      <w:r w:rsidRPr="00AA4D0A">
        <w:rPr>
          <w:rFonts w:cstheme="minorHAnsi"/>
        </w:rPr>
        <w:t xml:space="preserve"> время, когда детские аттракционы на свежем воздухе становятся особенно популярными и привлекательными как для детей, так и для их родителей. Развлекательные услуги должны соответствовать установленным требованиям и использоваться безопасно для жизни, здоровья и имущества потребителя. Данные требования являются обязательными и устанавливаются законом или в установленном им порядке. </w:t>
      </w:r>
      <w:proofErr w:type="spellStart"/>
      <w:r w:rsidRPr="00AA4D0A">
        <w:rPr>
          <w:rFonts w:cstheme="minorHAnsi"/>
        </w:rPr>
        <w:t>Роспотребнадзор</w:t>
      </w:r>
      <w:proofErr w:type="spellEnd"/>
      <w:r w:rsidRPr="00AA4D0A">
        <w:rPr>
          <w:rFonts w:cstheme="minorHAnsi"/>
        </w:rPr>
        <w:t xml:space="preserve"> напоминает потребителю о защите его прав при посещении аттракционов.</w:t>
      </w:r>
    </w:p>
    <w:p w:rsidR="00AA4D0A" w:rsidRPr="00AA4D0A" w:rsidRDefault="00AA4D0A" w:rsidP="00AA4D0A">
      <w:pPr>
        <w:ind w:firstLine="567"/>
        <w:jc w:val="both"/>
        <w:rPr>
          <w:rFonts w:cstheme="minorHAnsi"/>
        </w:rPr>
      </w:pPr>
      <w:r w:rsidRPr="00AA4D0A">
        <w:rPr>
          <w:rFonts w:cstheme="minorHAnsi"/>
        </w:rPr>
        <w:t>Перед тем, как купить билеты на аттракцион или разрешить его использование ребенку, стоит убедиться, что он подходит по возрасту, росту, весу, состоянию здоровья. Для этого необходимо ознакомиться с правилами пользования аттракционом. Они должны быть размещены перед входом на аттракцион. Если по каким-то причинам вы не нашли интересующую вас информацию или что-то осталось непонятным, вызывает сомнения или настораживает, стоит обратиться за разъяснениями к персоналу, обслуживающему аттракцион. Согласно требованиям законодательства в области защиты прав потребителей, потребитель имеет право на получение необходимой и достоверной информации об исполнителе услуг: адресе его места нахождения, режиме работы, информации об оказываемых услугах и их стоимости. Если для безопасного использования услуги необходимо соблюдать специальные правила, то исполнитель обязан довести эти правила до сведения потребителя. Кроме того, если на аттракционе действуют ограничения по росту и весу, он должен иметь средства для измерения посетителей.</w:t>
      </w:r>
    </w:p>
    <w:p w:rsidR="00AA4D0A" w:rsidRPr="00AA4D0A" w:rsidRDefault="00AA4D0A" w:rsidP="00AA4D0A">
      <w:pPr>
        <w:ind w:firstLine="567"/>
        <w:jc w:val="both"/>
        <w:rPr>
          <w:rFonts w:cstheme="minorHAnsi"/>
        </w:rPr>
      </w:pPr>
      <w:r w:rsidRPr="00AA4D0A">
        <w:rPr>
          <w:rFonts w:cstheme="minorHAnsi"/>
        </w:rPr>
        <w:t xml:space="preserve">Аттракцион подлежит регистрации в органах </w:t>
      </w:r>
      <w:proofErr w:type="spellStart"/>
      <w:proofErr w:type="gramStart"/>
      <w:r w:rsidRPr="00AA4D0A">
        <w:rPr>
          <w:rFonts w:cstheme="minorHAnsi"/>
        </w:rPr>
        <w:t>гостехнадзора</w:t>
      </w:r>
      <w:proofErr w:type="spellEnd"/>
      <w:proofErr w:type="gramEnd"/>
      <w:r w:rsidRPr="00AA4D0A">
        <w:rPr>
          <w:rFonts w:cstheme="minorHAnsi"/>
        </w:rPr>
        <w:t xml:space="preserve"> и проходят техническое освидетельствование. Убедитесь, что информация об этом предоставлена. На информационном стенде также размещаются сведения о дате последней ежегодной проверки с указанием проверяющей организации. Если такой информации нет либо у вас при визуальном осмотре возникают сомнения, не подвергайте себя рискам, выберите другое развлечение.</w:t>
      </w:r>
    </w:p>
    <w:p w:rsidR="0062390B" w:rsidRDefault="00AA4D0A" w:rsidP="00AA4D0A">
      <w:pPr>
        <w:ind w:firstLine="567"/>
        <w:jc w:val="both"/>
        <w:rPr>
          <w:rFonts w:cstheme="minorHAnsi"/>
        </w:rPr>
      </w:pPr>
      <w:proofErr w:type="spellStart"/>
      <w:r w:rsidRPr="00AA4D0A">
        <w:rPr>
          <w:rFonts w:cstheme="minorHAnsi"/>
        </w:rPr>
        <w:t>Роспотребнадзор</w:t>
      </w:r>
      <w:proofErr w:type="spellEnd"/>
      <w:r w:rsidRPr="00AA4D0A">
        <w:rPr>
          <w:rFonts w:cstheme="minorHAnsi"/>
        </w:rPr>
        <w:t xml:space="preserve"> напоминает о том, что потребитель имеет право на безопасную услугу. Вред, причиненный здоровью или имуществу потребителя вследствие необеспечения безопасности услуги, подлежит возмещению в соответствии со статьей 14 Закона «О защите прав потребителей».</w:t>
      </w:r>
    </w:p>
    <w:p w:rsidR="00AA4D0A" w:rsidRDefault="00AA4D0A" w:rsidP="00AA4D0A">
      <w:pPr>
        <w:ind w:firstLine="567"/>
        <w:jc w:val="both"/>
        <w:rPr>
          <w:rFonts w:cstheme="minorHAnsi"/>
        </w:rPr>
      </w:pPr>
    </w:p>
    <w:p w:rsidR="00AA4D0A" w:rsidRDefault="00AA4D0A" w:rsidP="00AA4D0A">
      <w:pPr>
        <w:ind w:firstLine="567"/>
        <w:jc w:val="both"/>
        <w:rPr>
          <w:rFonts w:cstheme="minorHAnsi"/>
        </w:rPr>
      </w:pPr>
      <w:r>
        <w:rPr>
          <w:rFonts w:cstheme="minorHAnsi"/>
          <w:u w:val="single"/>
        </w:rPr>
        <w:t>Сс</w:t>
      </w:r>
      <w:r w:rsidRPr="00AA4D0A">
        <w:rPr>
          <w:rFonts w:cstheme="minorHAnsi"/>
          <w:u w:val="single"/>
        </w:rPr>
        <w:t>ылка на источник</w:t>
      </w:r>
      <w:r>
        <w:rPr>
          <w:rFonts w:cstheme="minorHAnsi"/>
        </w:rPr>
        <w:t>:</w:t>
      </w:r>
    </w:p>
    <w:p w:rsidR="00AA4D0A" w:rsidRPr="00AA4D0A" w:rsidRDefault="00AA4D0A" w:rsidP="00AA4D0A">
      <w:pPr>
        <w:ind w:firstLine="567"/>
        <w:jc w:val="both"/>
        <w:rPr>
          <w:rFonts w:cstheme="minorHAnsi"/>
        </w:rPr>
      </w:pPr>
      <w:r w:rsidRPr="00AA4D0A">
        <w:rPr>
          <w:rFonts w:cstheme="minorHAnsi"/>
        </w:rPr>
        <w:t>https://www.rospotrebnadzor.ru/about/info/news/news_details.php?ELEMENT_ID=27938</w:t>
      </w:r>
    </w:p>
    <w:sectPr w:rsidR="00AA4D0A" w:rsidRPr="00A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0A"/>
    <w:rsid w:val="0062390B"/>
    <w:rsid w:val="00AA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Н. Береснева</dc:creator>
  <cp:lastModifiedBy> </cp:lastModifiedBy>
  <cp:revision>1</cp:revision>
  <dcterms:created xsi:type="dcterms:W3CDTF">2025-07-17T08:19:00Z</dcterms:created>
  <dcterms:modified xsi:type="dcterms:W3CDTF">2025-07-17T08:21:00Z</dcterms:modified>
</cp:coreProperties>
</file>